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F4BB4" w14:textId="7B46FD91" w:rsidR="000258F6" w:rsidRDefault="00D47216">
      <w:r>
        <w:t>No hot tubs are presently allowed on decks.  The Board of Directors is presently reviewing the policy.</w:t>
      </w:r>
    </w:p>
    <w:sectPr w:rsidR="00025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16"/>
    <w:rsid w:val="000258F6"/>
    <w:rsid w:val="006A5A69"/>
    <w:rsid w:val="00741D3B"/>
    <w:rsid w:val="00CE0157"/>
    <w:rsid w:val="00D47216"/>
    <w:rsid w:val="00F2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16356"/>
  <w15:chartTrackingRefBased/>
  <w15:docId w15:val="{CA1E0156-369D-41EE-B334-CCA15DE4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2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2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2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2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2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2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2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2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2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2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2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83</Characters>
  <Application>Microsoft Office Word</Application>
  <DocSecurity>0</DocSecurity>
  <Lines>1</Lines>
  <Paragraphs>2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Holman</dc:creator>
  <cp:keywords/>
  <dc:description/>
  <cp:lastModifiedBy>Maureen Holman</cp:lastModifiedBy>
  <cp:revision>1</cp:revision>
  <dcterms:created xsi:type="dcterms:W3CDTF">2025-10-07T21:56:00Z</dcterms:created>
  <dcterms:modified xsi:type="dcterms:W3CDTF">2025-10-07T21:57:00Z</dcterms:modified>
</cp:coreProperties>
</file>